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7" w:rsidRDefault="00A41B92" w:rsidP="0051018B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АННОТАЦИЯ К РАБОЧЕЙ ПРОГРАММЕ ПО ОБЩЕСТВОЗНАНИЮ 9 КЛАСС</w:t>
      </w:r>
    </w:p>
    <w:p w:rsidR="0051018B" w:rsidRDefault="0051018B" w:rsidP="0051018B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 w:firstLine="566"/>
        <w:jc w:val="both"/>
        <w:rPr>
          <w:color w:val="000000"/>
        </w:rPr>
      </w:pPr>
      <w:r>
        <w:rPr>
          <w:color w:val="000000"/>
        </w:rPr>
        <w:t xml:space="preserve">В настоящее время к числу наиболее актуальных вопросов образования на ступени основного общего образования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>
        <w:rPr>
          <w:color w:val="000000"/>
        </w:rPr>
        <w:t>многоконфессиональное</w:t>
      </w:r>
      <w:proofErr w:type="spellEnd"/>
      <w:r>
        <w:rPr>
          <w:color w:val="000000"/>
        </w:rPr>
        <w:t xml:space="preserve"> сообщество относится историческое образование.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 w:firstLine="566"/>
        <w:jc w:val="both"/>
        <w:rPr>
          <w:color w:val="000000"/>
        </w:rPr>
      </w:pPr>
      <w:r>
        <w:rPr>
          <w:color w:val="000000"/>
        </w:rPr>
        <w:t>Введение курса обществознания на ступени основного общего образования как вариативной части учебного плана ОУ, обусловлено тем, что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 w:firstLine="566"/>
        <w:jc w:val="both"/>
        <w:rPr>
          <w:color w:val="000000"/>
        </w:rPr>
      </w:pPr>
      <w:r>
        <w:rPr>
          <w:color w:val="000000"/>
        </w:rPr>
        <w:t xml:space="preserve">Особенность изучаемого курса состоит в его </w:t>
      </w:r>
      <w:proofErr w:type="spellStart"/>
      <w:r>
        <w:rPr>
          <w:color w:val="000000"/>
        </w:rPr>
        <w:t>интегративности</w:t>
      </w:r>
      <w:proofErr w:type="spellEnd"/>
      <w:r>
        <w:rPr>
          <w:color w:val="000000"/>
        </w:rPr>
        <w:t>, т.к. он включает в себя знания из различных отраслей науки – экономики, политологии, экономики, философии, социологии, правоведения и т.д.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 w:firstLine="566"/>
        <w:jc w:val="both"/>
        <w:rPr>
          <w:color w:val="000000"/>
        </w:rPr>
      </w:pPr>
      <w:proofErr w:type="gramStart"/>
      <w:r>
        <w:rPr>
          <w:color w:val="000000"/>
        </w:rPr>
        <w:t>Рабочая программа по обществознанию составлена на основе федерального компонента государственного стандарта (основного) общего образования и авторской программы «Обществознание. 9 класс.» под ред. Л.Н. Боголюбова, Н.И. Городецкой и др. (программы общеобразовательных учреждений.</w:t>
      </w:r>
      <w:proofErr w:type="gramEnd"/>
      <w:r>
        <w:rPr>
          <w:color w:val="000000"/>
        </w:rPr>
        <w:t xml:space="preserve"> Обществознание. 5-9 классы. </w:t>
      </w:r>
      <w:proofErr w:type="gramStart"/>
      <w:r>
        <w:rPr>
          <w:color w:val="000000"/>
        </w:rPr>
        <w:t>Просве</w:t>
      </w:r>
      <w:r w:rsidR="00A41B92">
        <w:rPr>
          <w:color w:val="000000"/>
        </w:rPr>
        <w:t>щение. 2014</w:t>
      </w:r>
      <w:r>
        <w:rPr>
          <w:color w:val="000000"/>
        </w:rPr>
        <w:t>.)</w:t>
      </w:r>
      <w:proofErr w:type="gramEnd"/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 w:firstLine="566"/>
        <w:jc w:val="both"/>
        <w:rPr>
          <w:color w:val="000000"/>
        </w:rPr>
      </w:pPr>
      <w:r>
        <w:rPr>
          <w:color w:val="000000"/>
        </w:rPr>
        <w:t>Рабочая программа обеспечена учебно-методическим комплектом под редакцией Л.Н. Боголюбова, включающего в себя: учебник, рабочую тетрадь, поурочное планирование.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 w:firstLine="566"/>
        <w:jc w:val="both"/>
        <w:rPr>
          <w:color w:val="000000"/>
        </w:rPr>
      </w:pPr>
      <w:r>
        <w:rPr>
          <w:color w:val="000000"/>
        </w:rPr>
        <w:t>Данная программа рассчитана на изучение курса «Обществознание» в 9 классе в основной школе в объеме 34 часа (по 1 часу в неделю).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 w:firstLine="566"/>
        <w:jc w:val="both"/>
        <w:rPr>
          <w:color w:val="000000"/>
        </w:rPr>
      </w:pPr>
      <w:r>
        <w:rPr>
          <w:color w:val="000000"/>
        </w:rPr>
        <w:t xml:space="preserve">Изучение обществознания в 9 классе направлено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достижение следующих </w:t>
      </w:r>
      <w:r w:rsidRPr="0051018B">
        <w:rPr>
          <w:b/>
          <w:color w:val="000000"/>
        </w:rPr>
        <w:t>целей: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/>
        <w:jc w:val="both"/>
        <w:rPr>
          <w:color w:val="000000"/>
        </w:rPr>
      </w:pPr>
      <w:r>
        <w:rPr>
          <w:color w:val="000000"/>
        </w:rPr>
        <w:t>- воспитание общероссийской идентичности, гражданской ответственности, уважения к социальным нормам; приверженность гуманистическим и демократическим ценностям, закрепленным в Конституции РФ;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/>
        <w:jc w:val="both"/>
        <w:rPr>
          <w:color w:val="000000"/>
        </w:rPr>
      </w:pPr>
      <w:r>
        <w:rPr>
          <w:color w:val="000000"/>
        </w:rPr>
        <w:t>- освоение на уровне функциональной грамотности системы знаний, необходимых для социально адаптации: об обществе; основных социальных ролях; позитивно оцениваемых обществом качества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F2D97" w:rsidRDefault="000F2D97" w:rsidP="0051018B">
      <w:pPr>
        <w:pStyle w:val="p12"/>
        <w:shd w:val="clear" w:color="auto" w:fill="FFFFFF"/>
        <w:spacing w:before="0" w:beforeAutospacing="0" w:after="0" w:afterAutospacing="0" w:line="276" w:lineRule="auto"/>
        <w:ind w:left="-566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-овладение навыками познавательной, коммуникативной деятельности.</w:t>
      </w:r>
    </w:p>
    <w:p w:rsidR="00920D41" w:rsidRDefault="0051018B" w:rsidP="0051018B">
      <w:pPr>
        <w:spacing w:after="0"/>
      </w:pPr>
    </w:p>
    <w:sectPr w:rsidR="00920D41" w:rsidSect="0017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97"/>
    <w:rsid w:val="000F2D97"/>
    <w:rsid w:val="0017424C"/>
    <w:rsid w:val="002F132F"/>
    <w:rsid w:val="004841B6"/>
    <w:rsid w:val="0051018B"/>
    <w:rsid w:val="006074EA"/>
    <w:rsid w:val="00A4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F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2D97"/>
  </w:style>
  <w:style w:type="paragraph" w:customStyle="1" w:styleId="p12">
    <w:name w:val="p12"/>
    <w:basedOn w:val="a"/>
    <w:rsid w:val="000F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F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C56DDE4465458880BE9252532A88" ma:contentTypeVersion="" ma:contentTypeDescription="Создание документа." ma:contentTypeScope="" ma:versionID="2e3e34dc1b4de44ec632ae3b8ae392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45E7A-4CCF-4443-BD80-D6B20CC6F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E77A4-0ABE-490C-8601-B6AB19280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92C71-85F7-4331-8E76-58FFED54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Ответстйвенн</dc:creator>
  <cp:lastModifiedBy>User</cp:lastModifiedBy>
  <cp:revision>3</cp:revision>
  <dcterms:created xsi:type="dcterms:W3CDTF">2017-10-22T08:27:00Z</dcterms:created>
  <dcterms:modified xsi:type="dcterms:W3CDTF">2022-12-20T08:05:00Z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0x0101004726C56DDE4465458880BE9252532A88</vt:lpwstr>
  </property>
</Properties>
</file>